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F9" w:rsidRDefault="008C72F9" w:rsidP="008C72F9">
      <w:pPr>
        <w:spacing w:line="360" w:lineRule="auto"/>
        <w:rPr>
          <w:rFonts w:ascii="宋体" w:eastAsia="宋体" w:hAnsi="宋体" w:cs="宋体"/>
          <w:kern w:val="0"/>
          <w:sz w:val="28"/>
          <w:szCs w:val="28"/>
        </w:rPr>
      </w:pPr>
    </w:p>
    <w:p w:rsidR="008C72F9" w:rsidRDefault="008C72F9" w:rsidP="008C72F9">
      <w:pPr>
        <w:jc w:val="center"/>
      </w:pPr>
      <w:r>
        <w:rPr>
          <w:rFonts w:hint="eastAsia"/>
          <w:b/>
          <w:bCs/>
          <w:sz w:val="28"/>
          <w:szCs w:val="36"/>
        </w:rPr>
        <w:t>比赛分组竞赛说明及其规则</w:t>
      </w:r>
    </w:p>
    <w:p w:rsidR="008C72F9" w:rsidRDefault="008C72F9" w:rsidP="008C72F9">
      <w:pPr>
        <w:spacing w:line="360" w:lineRule="auto"/>
        <w:ind w:firstLineChars="200" w:firstLine="420"/>
      </w:pPr>
    </w:p>
    <w:p w:rsidR="008C72F9" w:rsidRDefault="008C72F9" w:rsidP="008C72F9">
      <w:pPr>
        <w:spacing w:line="360" w:lineRule="auto"/>
        <w:rPr>
          <w:rFonts w:ascii="宋体" w:eastAsia="宋体" w:hAnsi="宋体" w:cs="宋体"/>
          <w:sz w:val="24"/>
        </w:rPr>
      </w:pPr>
      <w:r>
        <w:rPr>
          <w:rFonts w:ascii="宋体" w:eastAsia="宋体" w:hAnsi="宋体" w:cs="宋体" w:hint="eastAsia"/>
          <w:sz w:val="28"/>
          <w:szCs w:val="28"/>
        </w:rPr>
        <w:t>A、</w:t>
      </w:r>
      <w:r>
        <w:rPr>
          <w:rFonts w:ascii="宋体" w:eastAsia="宋体" w:hAnsi="宋体" w:cs="宋体"/>
          <w:sz w:val="28"/>
          <w:szCs w:val="28"/>
        </w:rPr>
        <w:t>四轮光电组</w:t>
      </w:r>
    </w:p>
    <w:p w:rsidR="008C72F9" w:rsidRDefault="008C72F9" w:rsidP="008C72F9">
      <w:pPr>
        <w:numPr>
          <w:ilvl w:val="0"/>
          <w:numId w:val="1"/>
        </w:numPr>
        <w:spacing w:line="360" w:lineRule="auto"/>
        <w:ind w:firstLineChars="200" w:firstLine="480"/>
        <w:rPr>
          <w:rFonts w:ascii="宋体" w:eastAsia="宋体" w:hAnsi="宋体" w:cs="宋体"/>
          <w:sz w:val="24"/>
        </w:rPr>
      </w:pPr>
      <w:r>
        <w:rPr>
          <w:rFonts w:ascii="宋体" w:eastAsia="宋体" w:hAnsi="宋体" w:cs="宋体"/>
          <w:sz w:val="24"/>
        </w:rPr>
        <w:t>车模</w:t>
      </w:r>
      <w:r>
        <w:rPr>
          <w:rFonts w:ascii="宋体" w:eastAsia="宋体" w:hAnsi="宋体" w:cs="宋体" w:hint="eastAsia"/>
          <w:sz w:val="24"/>
        </w:rPr>
        <w:t>：</w:t>
      </w:r>
      <w:r>
        <w:rPr>
          <w:rFonts w:ascii="宋体" w:eastAsia="宋体" w:hAnsi="宋体" w:cs="宋体"/>
          <w:sz w:val="24"/>
        </w:rPr>
        <w:t>可以使用 B 型车模。该车模采用后轮单电机驱动，电机型号 540。前轮由 SD-5 舵机控制转向。</w:t>
      </w:r>
    </w:p>
    <w:p w:rsidR="008C72F9" w:rsidRDefault="008C72F9" w:rsidP="008C72F9">
      <w:pPr>
        <w:numPr>
          <w:ilvl w:val="0"/>
          <w:numId w:val="1"/>
        </w:numPr>
        <w:spacing w:line="360" w:lineRule="auto"/>
        <w:ind w:firstLineChars="200" w:firstLine="480"/>
        <w:rPr>
          <w:rFonts w:ascii="宋体" w:eastAsia="宋体" w:hAnsi="宋体" w:cs="宋体"/>
          <w:sz w:val="24"/>
        </w:rPr>
      </w:pPr>
      <w:r>
        <w:rPr>
          <w:rFonts w:ascii="宋体" w:eastAsia="宋体" w:hAnsi="宋体" w:cs="宋体"/>
          <w:sz w:val="24"/>
        </w:rPr>
        <w:t>传感器</w:t>
      </w:r>
      <w:r>
        <w:rPr>
          <w:rFonts w:ascii="宋体" w:eastAsia="宋体" w:hAnsi="宋体" w:cs="宋体" w:hint="eastAsia"/>
          <w:sz w:val="24"/>
        </w:rPr>
        <w:t>：</w:t>
      </w:r>
      <w:r>
        <w:rPr>
          <w:rFonts w:ascii="宋体" w:eastAsia="宋体" w:hAnsi="宋体" w:cs="宋体"/>
          <w:sz w:val="24"/>
        </w:rPr>
        <w:t>允许使用各类光电传感器、摄像头、超声传感器器件进行赛道和环境检测。</w:t>
      </w:r>
    </w:p>
    <w:p w:rsidR="008C72F9" w:rsidRDefault="008C72F9" w:rsidP="008C72F9">
      <w:pPr>
        <w:numPr>
          <w:ilvl w:val="0"/>
          <w:numId w:val="1"/>
        </w:numPr>
        <w:spacing w:line="360" w:lineRule="auto"/>
        <w:ind w:firstLineChars="200" w:firstLine="480"/>
        <w:rPr>
          <w:rFonts w:ascii="宋体" w:eastAsia="宋体" w:hAnsi="宋体" w:cs="宋体"/>
          <w:sz w:val="24"/>
        </w:rPr>
      </w:pPr>
      <w:r>
        <w:rPr>
          <w:rFonts w:ascii="宋体" w:eastAsia="宋体" w:hAnsi="宋体" w:cs="宋体"/>
          <w:sz w:val="24"/>
        </w:rPr>
        <w:t>比赛赛道</w:t>
      </w:r>
      <w:r>
        <w:rPr>
          <w:rFonts w:ascii="宋体" w:eastAsia="宋体" w:hAnsi="宋体" w:cs="宋体" w:hint="eastAsia"/>
          <w:sz w:val="24"/>
        </w:rPr>
        <w:t>：</w:t>
      </w:r>
      <w:r>
        <w:rPr>
          <w:rFonts w:ascii="宋体" w:eastAsia="宋体" w:hAnsi="宋体" w:cs="宋体"/>
          <w:sz w:val="24"/>
        </w:rPr>
        <w:t>比赛是在PVC 赛道上进行</w:t>
      </w:r>
      <w:r>
        <w:rPr>
          <w:rFonts w:ascii="宋体" w:eastAsia="宋体" w:hAnsi="宋体" w:cs="宋体" w:hint="eastAsia"/>
          <w:sz w:val="24"/>
        </w:rPr>
        <w:t>，</w:t>
      </w:r>
      <w:r>
        <w:rPr>
          <w:rFonts w:ascii="宋体" w:eastAsia="宋体" w:hAnsi="宋体" w:cs="宋体"/>
          <w:sz w:val="24"/>
        </w:rPr>
        <w:t>赛道采用黑色边线进行导引。赛道中可能存在的元素包括表2中所有的元素</w:t>
      </w:r>
      <w:r>
        <w:rPr>
          <w:rFonts w:ascii="宋体" w:eastAsia="宋体" w:hAnsi="宋体" w:cs="宋体" w:hint="eastAsia"/>
          <w:sz w:val="24"/>
        </w:rPr>
        <w:t>。</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（4）比赛任务</w:t>
      </w:r>
      <w:r>
        <w:rPr>
          <w:rFonts w:ascii="宋体" w:eastAsia="宋体" w:hAnsi="宋体" w:cs="宋体" w:hint="eastAsia"/>
          <w:sz w:val="24"/>
        </w:rPr>
        <w:t>：</w:t>
      </w:r>
      <w:r>
        <w:rPr>
          <w:rFonts w:ascii="宋体" w:eastAsia="宋体" w:hAnsi="宋体" w:cs="宋体"/>
          <w:sz w:val="24"/>
        </w:rPr>
        <w:t>选手制作的车模完成赛道运行一周</w:t>
      </w:r>
      <w:r>
        <w:rPr>
          <w:rFonts w:ascii="宋体" w:eastAsia="宋体" w:hAnsi="宋体" w:cs="宋体" w:hint="eastAsia"/>
          <w:sz w:val="24"/>
        </w:rPr>
        <w:t>。</w:t>
      </w:r>
      <w:r>
        <w:rPr>
          <w:rFonts w:ascii="宋体" w:eastAsia="宋体" w:hAnsi="宋体" w:cs="宋体"/>
          <w:sz w:val="24"/>
        </w:rPr>
        <w:t>比赛时间从车模冲过起跑线到重新回到 起跑线为止。如果车模没有能够停止在起跑线后三米的赛道停车区内</w:t>
      </w:r>
      <w:r>
        <w:rPr>
          <w:rFonts w:ascii="宋体" w:eastAsia="宋体" w:hAnsi="宋体" w:cs="宋体" w:hint="eastAsia"/>
          <w:sz w:val="24"/>
        </w:rPr>
        <w:t>，</w:t>
      </w:r>
      <w:r>
        <w:rPr>
          <w:rFonts w:ascii="宋体" w:eastAsia="宋体" w:hAnsi="宋体" w:cs="宋体"/>
          <w:sz w:val="24"/>
        </w:rPr>
        <w:t xml:space="preserve">比赛时间加罚一秒钟。 </w:t>
      </w:r>
    </w:p>
    <w:p w:rsidR="008C72F9" w:rsidRDefault="008C72F9" w:rsidP="008C72F9">
      <w:pPr>
        <w:spacing w:line="360" w:lineRule="auto"/>
        <w:rPr>
          <w:rFonts w:ascii="宋体" w:eastAsia="宋体" w:hAnsi="宋体" w:cs="宋体"/>
          <w:sz w:val="28"/>
          <w:szCs w:val="28"/>
        </w:rPr>
      </w:pPr>
      <w:r>
        <w:rPr>
          <w:rFonts w:ascii="宋体" w:eastAsia="宋体" w:hAnsi="宋体" w:cs="宋体"/>
          <w:sz w:val="28"/>
          <w:szCs w:val="28"/>
        </w:rPr>
        <w:t>B、三轮电磁组</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（1）车模</w:t>
      </w:r>
      <w:r>
        <w:rPr>
          <w:rFonts w:ascii="宋体" w:eastAsia="宋体" w:hAnsi="宋体" w:cs="宋体" w:hint="eastAsia"/>
          <w:sz w:val="24"/>
        </w:rPr>
        <w:t>：</w:t>
      </w:r>
      <w:r>
        <w:rPr>
          <w:rFonts w:ascii="宋体" w:eastAsia="宋体" w:hAnsi="宋体" w:cs="宋体"/>
          <w:sz w:val="24"/>
        </w:rPr>
        <w:t xml:space="preserve">使用 F 型三轮车模。车模行驶方向是万向轮在前，双驱动轮在后。 </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（2）传感器</w:t>
      </w:r>
      <w:r>
        <w:rPr>
          <w:rFonts w:ascii="宋体" w:eastAsia="宋体" w:hAnsi="宋体" w:cs="宋体" w:hint="eastAsia"/>
          <w:sz w:val="24"/>
        </w:rPr>
        <w:t>：</w:t>
      </w:r>
      <w:r>
        <w:rPr>
          <w:rFonts w:ascii="宋体" w:eastAsia="宋体" w:hAnsi="宋体" w:cs="宋体"/>
          <w:sz w:val="24"/>
        </w:rPr>
        <w:t>传感器允许电感线圈或者其它磁场检测传感器检测赛道中存在的交变磁场。禁止使用任何光电、摄像头传感器检测赛道信息。但仍然允许使用光电编码盘对车模速度进行检测</w:t>
      </w:r>
      <w:r>
        <w:rPr>
          <w:rFonts w:ascii="宋体" w:eastAsia="宋体" w:hAnsi="宋体" w:cs="宋体" w:hint="eastAsia"/>
          <w:sz w:val="24"/>
        </w:rPr>
        <w:t>。</w:t>
      </w:r>
      <w:r>
        <w:rPr>
          <w:rFonts w:ascii="宋体" w:eastAsia="宋体" w:hAnsi="宋体" w:cs="宋体"/>
          <w:sz w:val="24"/>
        </w:rPr>
        <w:t>传感器及其支架的最远端距离车模尾部不超过 40厘米。</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（3）比赛赛</w:t>
      </w:r>
      <w:r>
        <w:rPr>
          <w:rFonts w:ascii="宋体" w:eastAsia="宋体" w:hAnsi="宋体" w:cs="宋体" w:hint="eastAsia"/>
          <w:sz w:val="24"/>
        </w:rPr>
        <w:t>道：</w:t>
      </w:r>
      <w:r>
        <w:rPr>
          <w:rFonts w:ascii="宋体" w:eastAsia="宋体" w:hAnsi="宋体" w:cs="宋体"/>
          <w:sz w:val="24"/>
        </w:rPr>
        <w:t>比赛是在PVC赛道上进行，赛道采用电磁线进行导引。赛道中可能存在的元素包括表2中除了路障之外的所有元素。</w:t>
      </w:r>
    </w:p>
    <w:p w:rsidR="008C72F9" w:rsidRDefault="008C72F9" w:rsidP="008C72F9">
      <w:pPr>
        <w:spacing w:line="360" w:lineRule="auto"/>
        <w:ind w:firstLineChars="200" w:firstLine="480"/>
      </w:pPr>
      <w:r>
        <w:rPr>
          <w:rFonts w:ascii="宋体" w:eastAsia="宋体" w:hAnsi="宋体" w:cs="宋体"/>
          <w:sz w:val="24"/>
        </w:rPr>
        <w:t>（4）比赛任务</w:t>
      </w:r>
      <w:r>
        <w:rPr>
          <w:rFonts w:ascii="宋体" w:eastAsia="宋体" w:hAnsi="宋体" w:cs="宋体" w:hint="eastAsia"/>
          <w:sz w:val="24"/>
        </w:rPr>
        <w:t>：</w:t>
      </w:r>
      <w:r>
        <w:rPr>
          <w:rFonts w:ascii="宋体" w:eastAsia="宋体" w:hAnsi="宋体" w:cs="宋体"/>
          <w:sz w:val="24"/>
        </w:rPr>
        <w:t>选手制作的车模完成赛道运行一周</w:t>
      </w:r>
      <w:r>
        <w:rPr>
          <w:rFonts w:ascii="宋体" w:eastAsia="宋体" w:hAnsi="宋体" w:cs="宋体" w:hint="eastAsia"/>
          <w:sz w:val="24"/>
        </w:rPr>
        <w:t>。</w:t>
      </w:r>
      <w:r>
        <w:rPr>
          <w:rFonts w:ascii="宋体" w:eastAsia="宋体" w:hAnsi="宋体" w:cs="宋体"/>
          <w:sz w:val="24"/>
        </w:rPr>
        <w:t>比赛时间从车模冲过起跑线到重新回到起跑线为止。如果车模没有能够停止在起跑线后三米的赛道停车区内，比赛时间 加罚一秒钟。</w:t>
      </w:r>
    </w:p>
    <w:p w:rsidR="008C72F9" w:rsidRDefault="008C72F9" w:rsidP="008C72F9">
      <w:pPr>
        <w:spacing w:line="360" w:lineRule="auto"/>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sz w:val="28"/>
          <w:szCs w:val="28"/>
        </w:rPr>
        <w:t>两轮直立</w:t>
      </w:r>
      <w:r>
        <w:rPr>
          <w:rFonts w:ascii="宋体" w:eastAsia="宋体" w:hAnsi="宋体" w:cs="宋体" w:hint="eastAsia"/>
          <w:sz w:val="28"/>
          <w:szCs w:val="28"/>
        </w:rPr>
        <w:t>组</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（1）车模</w:t>
      </w:r>
      <w:r>
        <w:rPr>
          <w:rFonts w:ascii="宋体" w:eastAsia="宋体" w:hAnsi="宋体" w:cs="宋体" w:hint="eastAsia"/>
          <w:sz w:val="24"/>
        </w:rPr>
        <w:t>：</w:t>
      </w:r>
      <w:r>
        <w:rPr>
          <w:rFonts w:ascii="宋体" w:eastAsia="宋体" w:hAnsi="宋体" w:cs="宋体"/>
          <w:sz w:val="24"/>
        </w:rPr>
        <w:t>可以选用 D,E 型任意一款两轮车模。</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（2）传感器</w:t>
      </w:r>
      <w:r>
        <w:rPr>
          <w:rFonts w:ascii="宋体" w:eastAsia="宋体" w:hAnsi="宋体" w:cs="宋体" w:hint="eastAsia"/>
          <w:sz w:val="24"/>
        </w:rPr>
        <w:t>：</w:t>
      </w:r>
      <w:r>
        <w:rPr>
          <w:rFonts w:ascii="宋体" w:eastAsia="宋体" w:hAnsi="宋体" w:cs="宋体"/>
          <w:sz w:val="24"/>
        </w:rPr>
        <w:t>允许使用电感线圈或者其它磁场检测传感器检测赛道中存在</w:t>
      </w:r>
      <w:r>
        <w:rPr>
          <w:rFonts w:ascii="宋体" w:eastAsia="宋体" w:hAnsi="宋体" w:cs="宋体"/>
          <w:sz w:val="24"/>
        </w:rPr>
        <w:lastRenderedPageBreak/>
        <w:t>的交变磁场。禁止使用任何光电、摄像头传感器检测赛道信息。但仍然允许使用光电编码盘对车模速度进行检测。</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（3）比赛赛道</w:t>
      </w:r>
      <w:r>
        <w:rPr>
          <w:rFonts w:ascii="宋体" w:eastAsia="宋体" w:hAnsi="宋体" w:cs="宋体" w:hint="eastAsia"/>
          <w:sz w:val="24"/>
        </w:rPr>
        <w:t>：</w:t>
      </w:r>
      <w:r>
        <w:rPr>
          <w:rFonts w:ascii="宋体" w:eastAsia="宋体" w:hAnsi="宋体" w:cs="宋体"/>
          <w:sz w:val="24"/>
        </w:rPr>
        <w:t xml:space="preserve">比赛是在 PVC 赛道上进行，赛道采用电磁线进行引导。赛道中可能存在的元 </w:t>
      </w:r>
      <w:proofErr w:type="gramStart"/>
      <w:r>
        <w:rPr>
          <w:rFonts w:ascii="宋体" w:eastAsia="宋体" w:hAnsi="宋体" w:cs="宋体"/>
          <w:sz w:val="24"/>
        </w:rPr>
        <w:t>素包括</w:t>
      </w:r>
      <w:proofErr w:type="gramEnd"/>
      <w:r>
        <w:rPr>
          <w:rFonts w:ascii="宋体" w:eastAsia="宋体" w:hAnsi="宋体" w:cs="宋体"/>
          <w:sz w:val="24"/>
        </w:rPr>
        <w:t>表2中除了“路障”之外的其它所有的元素。</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（4）比赛任务</w:t>
      </w:r>
      <w:r>
        <w:rPr>
          <w:rFonts w:ascii="宋体" w:eastAsia="宋体" w:hAnsi="宋体" w:cs="宋体" w:hint="eastAsia"/>
          <w:sz w:val="24"/>
        </w:rPr>
        <w:t>：</w:t>
      </w:r>
      <w:r>
        <w:rPr>
          <w:rFonts w:ascii="宋体" w:eastAsia="宋体" w:hAnsi="宋体" w:cs="宋体"/>
          <w:sz w:val="24"/>
        </w:rPr>
        <w:t>比赛分为两个阶段。第一阶段为排位预赛。要求选手制作基于电磁传感器的直立车模完成赛道运行一周。赛车的动力来源于车模上的蓄电池。比赛时间从车模冲过起跑线到重新回到起跑线为止。如果车模没有能够停止在起跑线后三米 的赛道停车区内，比赛时间加罚一秒钟。第二阶段为对抗决赛。按照</w:t>
      </w:r>
      <w:proofErr w:type="gramStart"/>
      <w:r>
        <w:rPr>
          <w:rFonts w:ascii="宋体" w:eastAsia="宋体" w:hAnsi="宋体" w:cs="宋体"/>
          <w:sz w:val="24"/>
        </w:rPr>
        <w:t>样式赛</w:t>
      </w:r>
      <w:proofErr w:type="gramEnd"/>
      <w:r>
        <w:rPr>
          <w:rFonts w:ascii="宋体" w:eastAsia="宋体" w:hAnsi="宋体" w:cs="宋体"/>
          <w:sz w:val="24"/>
        </w:rPr>
        <w:t xml:space="preserve">排名顺序，选择一定数量队伍进入决赛。决赛采用两两对抗晋级的方式。进行对抗两个车模分别在决赛赛道对称的位置同 时同向行驶，直到产生以下情况决出胜负： 1. 一辆车追上另外一辆车获胜； 2. 一辆车先期冲出赛道，或者停止运行，另外一辆车获胜； 3. 一辆车率先跑完赛道圈数。赛道圈数一般规定为 3 圈以上，具体圈数将会在 领队会公布。 </w:t>
      </w:r>
    </w:p>
    <w:p w:rsidR="008C72F9" w:rsidRDefault="008C72F9" w:rsidP="008C72F9">
      <w:pPr>
        <w:spacing w:line="360" w:lineRule="auto"/>
        <w:rPr>
          <w:rFonts w:ascii="宋体" w:eastAsia="宋体" w:hAnsi="宋体" w:cs="宋体"/>
          <w:sz w:val="28"/>
          <w:szCs w:val="28"/>
        </w:rPr>
      </w:pPr>
      <w:r>
        <w:rPr>
          <w:rFonts w:ascii="宋体" w:eastAsia="宋体" w:hAnsi="宋体" w:cs="宋体"/>
          <w:sz w:val="28"/>
          <w:szCs w:val="28"/>
        </w:rPr>
        <w:t xml:space="preserve">D、双车会车组 </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（1）车模</w:t>
      </w:r>
      <w:r>
        <w:rPr>
          <w:rFonts w:ascii="宋体" w:eastAsia="宋体" w:hAnsi="宋体" w:cs="宋体" w:hint="eastAsia"/>
          <w:sz w:val="24"/>
        </w:rPr>
        <w:t>：</w:t>
      </w:r>
      <w:r>
        <w:rPr>
          <w:rFonts w:ascii="宋体" w:eastAsia="宋体" w:hAnsi="宋体" w:cs="宋体"/>
          <w:sz w:val="24"/>
        </w:rPr>
        <w:t>使用新 C 型四轮车模，制作两辆比赛车模。</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（2）传感器</w:t>
      </w:r>
      <w:r>
        <w:rPr>
          <w:rFonts w:ascii="宋体" w:eastAsia="宋体" w:hAnsi="宋体" w:cs="宋体" w:hint="eastAsia"/>
          <w:sz w:val="24"/>
        </w:rPr>
        <w:t>：</w:t>
      </w:r>
      <w:r>
        <w:rPr>
          <w:rFonts w:ascii="宋体" w:eastAsia="宋体" w:hAnsi="宋体" w:cs="宋体"/>
          <w:sz w:val="24"/>
        </w:rPr>
        <w:t xml:space="preserve">传感器允许电感线圈或者其它磁场检测传感器检测赛道中存在的交变磁场。也允许安装摄像头。摄像头镜头中心距离地面不超过 10 厘米，但是电磁传 感器高度没有限制。允许车模之间使用无线通信模块完成信息交换。 </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（3）比赛赛道</w:t>
      </w:r>
      <w:r>
        <w:rPr>
          <w:rFonts w:ascii="宋体" w:eastAsia="宋体" w:hAnsi="宋体" w:cs="宋体" w:hint="eastAsia"/>
          <w:sz w:val="24"/>
        </w:rPr>
        <w:t>：</w:t>
      </w:r>
      <w:r>
        <w:rPr>
          <w:rFonts w:ascii="宋体" w:eastAsia="宋体" w:hAnsi="宋体" w:cs="宋体"/>
          <w:sz w:val="24"/>
        </w:rPr>
        <w:t>比赛是在 PVC 赛道上进行，赛道采用电磁线进行引导，赛道也同时具有黑色 边界线。赛道中可能存在的元素包括表 2 中除了“路障”之外的其它所有的元素。</w:t>
      </w:r>
    </w:p>
    <w:p w:rsidR="008C72F9" w:rsidRDefault="008C72F9" w:rsidP="008C72F9">
      <w:pPr>
        <w:spacing w:line="360" w:lineRule="auto"/>
        <w:ind w:firstLineChars="200" w:firstLine="480"/>
      </w:pPr>
      <w:r>
        <w:rPr>
          <w:rFonts w:ascii="宋体" w:eastAsia="宋体" w:hAnsi="宋体" w:cs="宋体"/>
          <w:sz w:val="24"/>
        </w:rPr>
        <w:t>（4）比赛任务</w:t>
      </w:r>
      <w:r>
        <w:rPr>
          <w:rFonts w:ascii="宋体" w:eastAsia="宋体" w:hAnsi="宋体" w:cs="宋体" w:hint="eastAsia"/>
          <w:sz w:val="24"/>
        </w:rPr>
        <w:t>：</w:t>
      </w:r>
      <w:r>
        <w:rPr>
          <w:rFonts w:ascii="宋体" w:eastAsia="宋体" w:hAnsi="宋体" w:cs="宋体"/>
          <w:sz w:val="24"/>
        </w:rPr>
        <w:t>选手制作两辆车模，在发车</w:t>
      </w:r>
      <w:proofErr w:type="gramStart"/>
      <w:r>
        <w:rPr>
          <w:rFonts w:ascii="宋体" w:eastAsia="宋体" w:hAnsi="宋体" w:cs="宋体"/>
          <w:sz w:val="24"/>
        </w:rPr>
        <w:t>区左右</w:t>
      </w:r>
      <w:proofErr w:type="gramEnd"/>
      <w:r>
        <w:rPr>
          <w:rFonts w:ascii="宋体" w:eastAsia="宋体" w:hAnsi="宋体" w:cs="宋体"/>
          <w:sz w:val="24"/>
        </w:rPr>
        <w:t>两边相向发车，两个车在起跑线附近首次 相会后分离，向两个相反的方向行驶。经过赛道中间会车后，再次回到发车线，</w:t>
      </w:r>
      <w:proofErr w:type="gramStart"/>
      <w:r>
        <w:rPr>
          <w:rFonts w:ascii="宋体" w:eastAsia="宋体" w:hAnsi="宋体" w:cs="宋体"/>
          <w:sz w:val="24"/>
        </w:rPr>
        <w:t>经过汇车后</w:t>
      </w:r>
      <w:proofErr w:type="gramEnd"/>
      <w:r>
        <w:rPr>
          <w:rFonts w:ascii="宋体" w:eastAsia="宋体" w:hAnsi="宋体" w:cs="宋体"/>
          <w:sz w:val="24"/>
        </w:rPr>
        <w:t>分别停在发车线左右两边三米之内。成功完成比赛需要</w:t>
      </w:r>
      <w:proofErr w:type="gramStart"/>
      <w:r>
        <w:rPr>
          <w:rFonts w:ascii="宋体" w:eastAsia="宋体" w:hAnsi="宋体" w:cs="宋体"/>
          <w:sz w:val="24"/>
        </w:rPr>
        <w:t>至少汇车三次</w:t>
      </w:r>
      <w:proofErr w:type="gramEnd"/>
      <w:r>
        <w:rPr>
          <w:rFonts w:ascii="宋体" w:eastAsia="宋体" w:hAnsi="宋体" w:cs="宋体"/>
          <w:sz w:val="24"/>
        </w:rPr>
        <w:t>。 比赛成绩 t 等于两车跑完一圈的时间 t1,加上两车回到比赛终点后的时间差 t2 乘以 5. t=t1+5*t2。 如果比赛过程中，只有一辆车模完成比赛，</w:t>
      </w:r>
      <w:proofErr w:type="gramStart"/>
      <w:r>
        <w:rPr>
          <w:rFonts w:ascii="宋体" w:eastAsia="宋体" w:hAnsi="宋体" w:cs="宋体"/>
          <w:sz w:val="24"/>
        </w:rPr>
        <w:t>则比赛</w:t>
      </w:r>
      <w:proofErr w:type="gramEnd"/>
      <w:r>
        <w:rPr>
          <w:rFonts w:ascii="宋体" w:eastAsia="宋体" w:hAnsi="宋体" w:cs="宋体"/>
          <w:sz w:val="24"/>
        </w:rPr>
        <w:t xml:space="preserve">成绩等于车模运行时间加 上 60 秒。 </w:t>
      </w:r>
    </w:p>
    <w:p w:rsidR="008C72F9" w:rsidRDefault="008C72F9" w:rsidP="008C72F9">
      <w:pPr>
        <w:spacing w:line="360" w:lineRule="auto"/>
        <w:rPr>
          <w:rFonts w:ascii="宋体" w:eastAsia="宋体" w:hAnsi="宋体" w:cs="宋体"/>
          <w:sz w:val="28"/>
          <w:szCs w:val="28"/>
        </w:rPr>
      </w:pPr>
      <w:r>
        <w:rPr>
          <w:rFonts w:ascii="宋体" w:eastAsia="宋体" w:hAnsi="宋体" w:cs="宋体"/>
          <w:sz w:val="28"/>
          <w:szCs w:val="28"/>
        </w:rPr>
        <w:t>E、无线节能组</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（1）车模</w:t>
      </w:r>
      <w:r>
        <w:rPr>
          <w:rFonts w:ascii="宋体" w:eastAsia="宋体" w:hAnsi="宋体" w:cs="宋体" w:hint="eastAsia"/>
          <w:sz w:val="24"/>
        </w:rPr>
        <w:t>：</w:t>
      </w:r>
      <w:r>
        <w:rPr>
          <w:rFonts w:ascii="宋体" w:eastAsia="宋体" w:hAnsi="宋体" w:cs="宋体"/>
          <w:sz w:val="24"/>
        </w:rPr>
        <w:t>可以选用 B,C,D,E,F 车模，也可以自行制作车模。</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lastRenderedPageBreak/>
        <w:t>（2）传感器</w:t>
      </w:r>
      <w:r>
        <w:rPr>
          <w:rFonts w:ascii="宋体" w:eastAsia="宋体" w:hAnsi="宋体" w:cs="宋体" w:hint="eastAsia"/>
          <w:sz w:val="24"/>
        </w:rPr>
        <w:t>：</w:t>
      </w:r>
      <w:r>
        <w:rPr>
          <w:rFonts w:ascii="宋体" w:eastAsia="宋体" w:hAnsi="宋体" w:cs="宋体"/>
          <w:sz w:val="24"/>
        </w:rPr>
        <w:t>允许电磁感应线圈进行赛道引导线的检测，也允许使用摄像头传感器进行赛道检测。</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（3）比赛赛道</w:t>
      </w:r>
      <w:r>
        <w:rPr>
          <w:rFonts w:ascii="宋体" w:eastAsia="宋体" w:hAnsi="宋体" w:cs="宋体" w:hint="eastAsia"/>
          <w:sz w:val="24"/>
        </w:rPr>
        <w:t>：</w:t>
      </w:r>
      <w:r>
        <w:rPr>
          <w:rFonts w:ascii="宋体" w:eastAsia="宋体" w:hAnsi="宋体" w:cs="宋体"/>
          <w:sz w:val="24"/>
        </w:rPr>
        <w:t xml:space="preserve">比赛是在 PVC 赛道上进行，赛道采用电磁线进行引导，赛道也同时具有黑色 边界线。赛道中可能存在的元素包括表 2 中除了“路障”之外的其它所有的元素。比赛赛道发车区中安放有无线发射线圈，通过交变电流，产生交变磁场。车 </w:t>
      </w:r>
      <w:proofErr w:type="gramStart"/>
      <w:r>
        <w:rPr>
          <w:rFonts w:ascii="宋体" w:eastAsia="宋体" w:hAnsi="宋体" w:cs="宋体"/>
          <w:sz w:val="24"/>
        </w:rPr>
        <w:t>模通过</w:t>
      </w:r>
      <w:proofErr w:type="gramEnd"/>
      <w:r>
        <w:rPr>
          <w:rFonts w:ascii="宋体" w:eastAsia="宋体" w:hAnsi="宋体" w:cs="宋体"/>
          <w:sz w:val="24"/>
        </w:rPr>
        <w:t>接收线圈获得电能，对车模上的储能法拉电容进行充电。关于无线</w:t>
      </w:r>
      <w:proofErr w:type="gramStart"/>
      <w:r>
        <w:rPr>
          <w:rFonts w:ascii="宋体" w:eastAsia="宋体" w:hAnsi="宋体" w:cs="宋体"/>
          <w:sz w:val="24"/>
        </w:rPr>
        <w:t>充电线 圈具体</w:t>
      </w:r>
      <w:proofErr w:type="gramEnd"/>
      <w:r>
        <w:rPr>
          <w:rFonts w:ascii="宋体" w:eastAsia="宋体" w:hAnsi="宋体" w:cs="宋体"/>
          <w:sz w:val="24"/>
        </w:rPr>
        <w:t>技术规格以及制作方式，无线接收线圈的规格以及制作方式将会另行发布文档进行说明。</w:t>
      </w:r>
    </w:p>
    <w:p w:rsidR="008C72F9" w:rsidRDefault="008C72F9" w:rsidP="008C72F9">
      <w:pPr>
        <w:spacing w:line="360" w:lineRule="auto"/>
        <w:ind w:firstLineChars="200" w:firstLine="480"/>
      </w:pPr>
      <w:r>
        <w:rPr>
          <w:rFonts w:ascii="宋体" w:eastAsia="宋体" w:hAnsi="宋体" w:cs="宋体"/>
          <w:sz w:val="24"/>
        </w:rPr>
        <w:t>（4）比赛任务</w:t>
      </w:r>
      <w:r>
        <w:rPr>
          <w:rFonts w:ascii="宋体" w:eastAsia="宋体" w:hAnsi="宋体" w:cs="宋体" w:hint="eastAsia"/>
          <w:sz w:val="24"/>
        </w:rPr>
        <w:t>：</w:t>
      </w:r>
      <w:r>
        <w:rPr>
          <w:rFonts w:ascii="宋体" w:eastAsia="宋体" w:hAnsi="宋体" w:cs="宋体"/>
          <w:sz w:val="24"/>
        </w:rPr>
        <w:t>车模上不允许安装任何电池储能器件。车模运行的能源来自于无线接收线圈 感应电流提供的电能。 车模在进入比赛场地前，车模上的储能电容需要经过放电，电容两端直流电 压小于 0.1V。比赛计时从无线充电线圈通电后计时。车模沿着赛道运行两圈后停 止在起跑线后三米区内。比赛成绩按照车模运行两圈的总时间计算。</w:t>
      </w:r>
    </w:p>
    <w:p w:rsidR="008C72F9" w:rsidRDefault="008C72F9" w:rsidP="008C72F9">
      <w:pPr>
        <w:spacing w:line="360" w:lineRule="auto"/>
        <w:rPr>
          <w:rFonts w:ascii="宋体" w:eastAsia="宋体" w:hAnsi="宋体" w:cs="宋体"/>
          <w:sz w:val="24"/>
        </w:rPr>
      </w:pPr>
      <w:r>
        <w:rPr>
          <w:rFonts w:ascii="宋体" w:eastAsia="宋体" w:hAnsi="宋体" w:cs="宋体"/>
          <w:sz w:val="28"/>
          <w:szCs w:val="28"/>
        </w:rPr>
        <w:t>F、信标对抗组</w:t>
      </w:r>
      <w:r>
        <w:rPr>
          <w:rFonts w:ascii="宋体" w:eastAsia="宋体" w:hAnsi="宋体" w:cs="宋体"/>
          <w:sz w:val="24"/>
        </w:rPr>
        <w:t xml:space="preserve"> </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（1）车模</w:t>
      </w:r>
      <w:r>
        <w:rPr>
          <w:rFonts w:ascii="宋体" w:eastAsia="宋体" w:hAnsi="宋体" w:cs="宋体" w:hint="eastAsia"/>
          <w:sz w:val="24"/>
        </w:rPr>
        <w:t>：</w:t>
      </w:r>
      <w:r>
        <w:rPr>
          <w:rFonts w:ascii="宋体" w:eastAsia="宋体" w:hAnsi="宋体" w:cs="宋体"/>
          <w:sz w:val="24"/>
        </w:rPr>
        <w:t>可以选用 B,C,D,E,F 任何车模。</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（2）传感器</w:t>
      </w:r>
      <w:r>
        <w:rPr>
          <w:rFonts w:ascii="宋体" w:eastAsia="宋体" w:hAnsi="宋体" w:cs="宋体" w:hint="eastAsia"/>
          <w:sz w:val="24"/>
        </w:rPr>
        <w:t>：</w:t>
      </w:r>
      <w:r>
        <w:rPr>
          <w:rFonts w:ascii="宋体" w:eastAsia="宋体" w:hAnsi="宋体" w:cs="宋体"/>
          <w:sz w:val="24"/>
        </w:rPr>
        <w:t>允许光电管、摄像头、麦克风阵列以及超声传感器完成信标的检测定位。</w:t>
      </w:r>
    </w:p>
    <w:p w:rsidR="008C72F9" w:rsidRDefault="008C72F9" w:rsidP="008C72F9">
      <w:pPr>
        <w:spacing w:line="360" w:lineRule="auto"/>
        <w:ind w:firstLineChars="200" w:firstLine="480"/>
        <w:rPr>
          <w:rFonts w:ascii="宋体" w:eastAsia="宋体" w:hAnsi="宋体" w:cs="宋体"/>
          <w:sz w:val="24"/>
        </w:rPr>
      </w:pPr>
      <w:r>
        <w:rPr>
          <w:rFonts w:ascii="宋体" w:eastAsia="宋体" w:hAnsi="宋体" w:cs="宋体"/>
          <w:sz w:val="24"/>
        </w:rPr>
        <w:t>（3）比赛赛道</w:t>
      </w:r>
      <w:r>
        <w:rPr>
          <w:rFonts w:ascii="宋体" w:eastAsia="宋体" w:hAnsi="宋体" w:cs="宋体" w:hint="eastAsia"/>
          <w:sz w:val="24"/>
        </w:rPr>
        <w:t>：</w:t>
      </w:r>
      <w:proofErr w:type="gramStart"/>
      <w:r>
        <w:rPr>
          <w:rFonts w:ascii="宋体" w:eastAsia="宋体" w:hAnsi="宋体" w:cs="宋体"/>
          <w:sz w:val="24"/>
        </w:rPr>
        <w:t>对抗组</w:t>
      </w:r>
      <w:proofErr w:type="gramEnd"/>
      <w:r>
        <w:rPr>
          <w:rFonts w:ascii="宋体" w:eastAsia="宋体" w:hAnsi="宋体" w:cs="宋体"/>
          <w:sz w:val="24"/>
        </w:rPr>
        <w:t xml:space="preserve">的比赛场地设置在平整的地面上，并铺设有单一颜色的广告布或者地 </w:t>
      </w:r>
      <w:proofErr w:type="gramStart"/>
      <w:r>
        <w:rPr>
          <w:rFonts w:ascii="宋体" w:eastAsia="宋体" w:hAnsi="宋体" w:cs="宋体"/>
          <w:sz w:val="24"/>
        </w:rPr>
        <w:t>毯</w:t>
      </w:r>
      <w:proofErr w:type="gramEnd"/>
      <w:r>
        <w:rPr>
          <w:rFonts w:ascii="宋体" w:eastAsia="宋体" w:hAnsi="宋体" w:cs="宋体"/>
          <w:sz w:val="24"/>
        </w:rPr>
        <w:t xml:space="preserve">。场地四周铺设 5cm 宽度的黄色胶带。比赛区域约为 5 米×7 米。车模发车区 域位于比赛场地一角，由 2.5 厘米黑色胶带标记区域。发车区域长宽都是 50cm。比赛区域内随机安放由 5 至 10 </w:t>
      </w:r>
      <w:proofErr w:type="gramStart"/>
      <w:r>
        <w:rPr>
          <w:rFonts w:ascii="宋体" w:eastAsia="宋体" w:hAnsi="宋体" w:cs="宋体"/>
          <w:sz w:val="24"/>
        </w:rPr>
        <w:t>个</w:t>
      </w:r>
      <w:proofErr w:type="gramEnd"/>
      <w:r>
        <w:rPr>
          <w:rFonts w:ascii="宋体" w:eastAsia="宋体" w:hAnsi="宋体" w:cs="宋体"/>
          <w:sz w:val="24"/>
        </w:rPr>
        <w:t>左右的信标，它们统一由比赛计时系统控</w:t>
      </w:r>
      <w:r>
        <w:rPr>
          <w:rFonts w:ascii="宋体" w:eastAsia="宋体" w:hAnsi="宋体" w:cs="宋体" w:hint="eastAsia"/>
          <w:sz w:val="24"/>
        </w:rPr>
        <w:t>制。</w:t>
      </w:r>
    </w:p>
    <w:p w:rsidR="008C72F9" w:rsidRPr="00D4094D" w:rsidRDefault="008C72F9" w:rsidP="008C72F9">
      <w:pPr>
        <w:spacing w:line="360" w:lineRule="auto"/>
        <w:ind w:firstLineChars="200" w:firstLine="420"/>
        <w:rPr>
          <w:rFonts w:ascii="Calibri" w:eastAsia="宋体" w:hAnsi="Calibri" w:cs="Times New Roman"/>
        </w:rPr>
      </w:pPr>
      <w:r w:rsidRPr="00D4094D">
        <w:rPr>
          <w:rFonts w:ascii="Calibri" w:eastAsia="宋体" w:hAnsi="Calibri" w:cs="Times New Roman" w:hint="eastAsia"/>
        </w:rPr>
        <w:t>（</w:t>
      </w:r>
      <w:r w:rsidRPr="00D4094D">
        <w:rPr>
          <w:rFonts w:ascii="Calibri" w:eastAsia="宋体" w:hAnsi="Calibri" w:cs="Times New Roman"/>
        </w:rPr>
        <w:t>4</w:t>
      </w:r>
      <w:r w:rsidRPr="00D4094D">
        <w:rPr>
          <w:rFonts w:ascii="Calibri" w:eastAsia="宋体" w:hAnsi="Calibri" w:cs="Times New Roman" w:hint="eastAsia"/>
        </w:rPr>
        <w:t>）比赛任务：比赛包括排位预赛和对抗决赛两个阶段。</w:t>
      </w:r>
    </w:p>
    <w:p w:rsidR="008C72F9" w:rsidRPr="00D4094D" w:rsidRDefault="008C72F9" w:rsidP="008C72F9">
      <w:pPr>
        <w:spacing w:line="360" w:lineRule="auto"/>
        <w:ind w:firstLineChars="200" w:firstLine="420"/>
        <w:rPr>
          <w:rFonts w:ascii="Calibri" w:eastAsia="宋体" w:hAnsi="Calibri" w:cs="Times New Roman"/>
        </w:rPr>
      </w:pPr>
      <w:r w:rsidRPr="00D4094D">
        <w:rPr>
          <w:rFonts w:ascii="Calibri" w:eastAsia="宋体" w:hAnsi="Calibri" w:cs="Times New Roman"/>
        </w:rPr>
        <w:t xml:space="preserve">       </w:t>
      </w:r>
      <w:r w:rsidRPr="00D4094D">
        <w:rPr>
          <w:rFonts w:ascii="Calibri" w:eastAsia="宋体" w:hAnsi="Calibri" w:cs="Times New Roman" w:hint="eastAsia"/>
        </w:rPr>
        <w:t>第一阶段是排位预赛。选手制作的车模开始位于发车区域内，此时所有的信标都是熄灭状态。开始比赛后，比赛系统自动会启动第一个信标，信标会</w:t>
      </w:r>
      <w:proofErr w:type="gramStart"/>
      <w:r w:rsidRPr="00D4094D">
        <w:rPr>
          <w:rFonts w:ascii="Calibri" w:eastAsia="宋体" w:hAnsi="Calibri" w:cs="Times New Roman" w:hint="eastAsia"/>
        </w:rPr>
        <w:t>发送再光</w:t>
      </w:r>
      <w:proofErr w:type="gramEnd"/>
      <w:r w:rsidRPr="00D4094D">
        <w:rPr>
          <w:rFonts w:ascii="Calibri" w:eastAsia="宋体" w:hAnsi="Calibri" w:cs="Times New Roman" w:hint="eastAsia"/>
        </w:rPr>
        <w:t>导引信号。此时选手的车模能够识别确定信标的方位并作定向运动，当车模上安放的</w:t>
      </w:r>
      <w:proofErr w:type="gramStart"/>
      <w:r w:rsidRPr="00D4094D">
        <w:rPr>
          <w:rFonts w:ascii="Calibri" w:eastAsia="宋体" w:hAnsi="Calibri" w:cs="Times New Roman" w:hint="eastAsia"/>
        </w:rPr>
        <w:t>的磁标进入</w:t>
      </w:r>
      <w:proofErr w:type="gramEnd"/>
      <w:r w:rsidRPr="00D4094D">
        <w:rPr>
          <w:rFonts w:ascii="Calibri" w:eastAsia="宋体" w:hAnsi="Calibri" w:cs="Times New Roman" w:hint="eastAsia"/>
        </w:rPr>
        <w:t>信标附近的感应线圈后，比赛系统会自动切换到下个信标，车模随机前往第二个点亮的信标。此过程将会进行</w:t>
      </w:r>
      <w:r w:rsidRPr="00D4094D">
        <w:rPr>
          <w:rFonts w:ascii="Calibri" w:eastAsia="宋体" w:hAnsi="Calibri" w:cs="Times New Roman"/>
        </w:rPr>
        <w:t>10</w:t>
      </w:r>
      <w:r w:rsidRPr="00D4094D">
        <w:rPr>
          <w:rFonts w:ascii="Calibri" w:eastAsia="宋体" w:hAnsi="Calibri" w:cs="Times New Roman" w:hint="eastAsia"/>
        </w:rPr>
        <w:t>次左右。最终比赛时间是从当一个信标点亮，到最后一次信标熄灭为止。</w:t>
      </w:r>
    </w:p>
    <w:p w:rsidR="008C72F9" w:rsidRPr="00D4094D" w:rsidRDefault="008C72F9" w:rsidP="008C72F9">
      <w:pPr>
        <w:spacing w:line="360" w:lineRule="auto"/>
        <w:ind w:firstLineChars="600" w:firstLine="1260"/>
        <w:rPr>
          <w:rFonts w:ascii="Calibri" w:eastAsia="宋体" w:hAnsi="Calibri" w:cs="Times New Roman"/>
        </w:rPr>
      </w:pPr>
      <w:r w:rsidRPr="00D4094D">
        <w:rPr>
          <w:rFonts w:ascii="Calibri" w:eastAsia="宋体" w:hAnsi="Calibri" w:cs="Times New Roman" w:hint="eastAsia"/>
        </w:rPr>
        <w:t>第二阶段是对抗决赛。在对抗决赛中，则按照预赛成绩进行配对分组对抗比赛。</w:t>
      </w:r>
      <w:r w:rsidRPr="00D4094D">
        <w:rPr>
          <w:rFonts w:ascii="Calibri" w:eastAsia="宋体" w:hAnsi="Calibri" w:cs="Times New Roman" w:hint="eastAsia"/>
        </w:rPr>
        <w:lastRenderedPageBreak/>
        <w:t>两个车队的车模同时在场内，按照熄灭信标的多少决出胜负。信标对抗组别中的</w:t>
      </w:r>
      <w:proofErr w:type="gramStart"/>
      <w:r w:rsidRPr="00D4094D">
        <w:rPr>
          <w:rFonts w:ascii="Calibri" w:eastAsia="宋体" w:hAnsi="Calibri" w:cs="Times New Roman" w:hint="eastAsia"/>
        </w:rPr>
        <w:t>磁标最多</w:t>
      </w:r>
      <w:proofErr w:type="gramEnd"/>
      <w:r w:rsidRPr="00D4094D">
        <w:rPr>
          <w:rFonts w:ascii="Calibri" w:eastAsia="宋体" w:hAnsi="Calibri" w:cs="Times New Roman" w:hint="eastAsia"/>
        </w:rPr>
        <w:t>允许安装四个。</w:t>
      </w:r>
      <w:proofErr w:type="gramStart"/>
      <w:r w:rsidRPr="00D4094D">
        <w:rPr>
          <w:rFonts w:ascii="Calibri" w:eastAsia="宋体" w:hAnsi="Calibri" w:cs="Times New Roman" w:hint="eastAsia"/>
        </w:rPr>
        <w:t>磁标距离</w:t>
      </w:r>
      <w:proofErr w:type="gramEnd"/>
      <w:r w:rsidRPr="00D4094D">
        <w:rPr>
          <w:rFonts w:ascii="Calibri" w:eastAsia="宋体" w:hAnsi="Calibri" w:cs="Times New Roman" w:hint="eastAsia"/>
        </w:rPr>
        <w:t>车模底盘或者车轮直线距离不超过</w:t>
      </w:r>
      <w:r w:rsidRPr="00D4094D">
        <w:rPr>
          <w:rFonts w:ascii="Calibri" w:eastAsia="宋体" w:hAnsi="Calibri" w:cs="Times New Roman"/>
        </w:rPr>
        <w:t>5</w:t>
      </w:r>
      <w:r w:rsidRPr="00D4094D">
        <w:rPr>
          <w:rFonts w:ascii="Calibri" w:eastAsia="宋体" w:hAnsi="Calibri" w:cs="Times New Roman" w:hint="eastAsia"/>
        </w:rPr>
        <w:t>厘米，距离地面高度不超过</w:t>
      </w:r>
      <w:r w:rsidRPr="00D4094D">
        <w:rPr>
          <w:rFonts w:ascii="Calibri" w:eastAsia="宋体" w:hAnsi="Calibri" w:cs="Times New Roman"/>
        </w:rPr>
        <w:t>2</w:t>
      </w:r>
      <w:r w:rsidRPr="00D4094D">
        <w:rPr>
          <w:rFonts w:ascii="Calibri" w:eastAsia="宋体" w:hAnsi="Calibri" w:cs="Times New Roman" w:hint="eastAsia"/>
        </w:rPr>
        <w:t>厘米。</w:t>
      </w:r>
    </w:p>
    <w:p w:rsidR="00A06B71" w:rsidRPr="008C72F9" w:rsidRDefault="00A06B71">
      <w:bookmarkStart w:id="0" w:name="_GoBack"/>
      <w:bookmarkEnd w:id="0"/>
    </w:p>
    <w:sectPr w:rsidR="00A06B71" w:rsidRPr="008C7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8A" w:rsidRDefault="00E21C8A" w:rsidP="008C72F9">
      <w:r>
        <w:separator/>
      </w:r>
    </w:p>
  </w:endnote>
  <w:endnote w:type="continuationSeparator" w:id="0">
    <w:p w:rsidR="00E21C8A" w:rsidRDefault="00E21C8A" w:rsidP="008C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8A" w:rsidRDefault="00E21C8A" w:rsidP="008C72F9">
      <w:r>
        <w:separator/>
      </w:r>
    </w:p>
  </w:footnote>
  <w:footnote w:type="continuationSeparator" w:id="0">
    <w:p w:rsidR="00E21C8A" w:rsidRDefault="00E21C8A" w:rsidP="008C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2DC57"/>
    <w:multiLevelType w:val="singleLevel"/>
    <w:tmpl w:val="9AC2DC5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31"/>
    <w:rsid w:val="008C72F9"/>
    <w:rsid w:val="00A06B71"/>
    <w:rsid w:val="00DF2E31"/>
    <w:rsid w:val="00E2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F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2F9"/>
    <w:rPr>
      <w:sz w:val="18"/>
      <w:szCs w:val="18"/>
    </w:rPr>
  </w:style>
  <w:style w:type="paragraph" w:styleId="a4">
    <w:name w:val="footer"/>
    <w:basedOn w:val="a"/>
    <w:link w:val="Char0"/>
    <w:uiPriority w:val="99"/>
    <w:unhideWhenUsed/>
    <w:rsid w:val="008C72F9"/>
    <w:pPr>
      <w:tabs>
        <w:tab w:val="center" w:pos="4153"/>
        <w:tab w:val="right" w:pos="8306"/>
      </w:tabs>
      <w:snapToGrid w:val="0"/>
      <w:jc w:val="left"/>
    </w:pPr>
    <w:rPr>
      <w:sz w:val="18"/>
      <w:szCs w:val="18"/>
    </w:rPr>
  </w:style>
  <w:style w:type="character" w:customStyle="1" w:styleId="Char0">
    <w:name w:val="页脚 Char"/>
    <w:basedOn w:val="a0"/>
    <w:link w:val="a4"/>
    <w:uiPriority w:val="99"/>
    <w:rsid w:val="008C7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F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2F9"/>
    <w:rPr>
      <w:sz w:val="18"/>
      <w:szCs w:val="18"/>
    </w:rPr>
  </w:style>
  <w:style w:type="paragraph" w:styleId="a4">
    <w:name w:val="footer"/>
    <w:basedOn w:val="a"/>
    <w:link w:val="Char0"/>
    <w:uiPriority w:val="99"/>
    <w:unhideWhenUsed/>
    <w:rsid w:val="008C72F9"/>
    <w:pPr>
      <w:tabs>
        <w:tab w:val="center" w:pos="4153"/>
        <w:tab w:val="right" w:pos="8306"/>
      </w:tabs>
      <w:snapToGrid w:val="0"/>
      <w:jc w:val="left"/>
    </w:pPr>
    <w:rPr>
      <w:sz w:val="18"/>
      <w:szCs w:val="18"/>
    </w:rPr>
  </w:style>
  <w:style w:type="character" w:customStyle="1" w:styleId="Char0">
    <w:name w:val="页脚 Char"/>
    <w:basedOn w:val="a0"/>
    <w:link w:val="a4"/>
    <w:uiPriority w:val="99"/>
    <w:rsid w:val="008C7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2152</Characters>
  <Application>Microsoft Office Word</Application>
  <DocSecurity>0</DocSecurity>
  <Lines>17</Lines>
  <Paragraphs>5</Paragraphs>
  <ScaleCrop>false</ScaleCrop>
  <Company>Hewlett-Packard Company</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2018-01-15T11:01:00Z</dcterms:created>
  <dcterms:modified xsi:type="dcterms:W3CDTF">2018-01-15T11:01:00Z</dcterms:modified>
</cp:coreProperties>
</file>